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684B" w14:textId="77777777" w:rsidR="007B76AD" w:rsidRDefault="007B76AD" w:rsidP="003C2BBF">
      <w:pPr>
        <w:rPr>
          <w:b/>
          <w:bCs/>
        </w:rPr>
      </w:pPr>
    </w:p>
    <w:p w14:paraId="084BC786" w14:textId="26F9FF60" w:rsidR="007B76AD" w:rsidRPr="007B76AD" w:rsidRDefault="007B76AD" w:rsidP="003C2BBF">
      <w:pPr>
        <w:rPr>
          <w:b/>
          <w:bCs/>
          <w:sz w:val="28"/>
          <w:szCs w:val="28"/>
        </w:rPr>
      </w:pPr>
      <w:r>
        <w:rPr>
          <w:b/>
          <w:bCs/>
        </w:rPr>
        <w:tab/>
      </w:r>
      <w:r>
        <w:rPr>
          <w:b/>
          <w:bCs/>
          <w:sz w:val="28"/>
          <w:szCs w:val="28"/>
        </w:rPr>
        <w:t>Nález Ústavního soudu II. ÚS 2881/24 ze dne 23.9.2025</w:t>
      </w:r>
    </w:p>
    <w:p w14:paraId="40412C49" w14:textId="77777777" w:rsidR="007B76AD" w:rsidRDefault="007B76AD" w:rsidP="003C2BBF">
      <w:pPr>
        <w:rPr>
          <w:b/>
          <w:bCs/>
        </w:rPr>
      </w:pPr>
    </w:p>
    <w:p w14:paraId="678FCDC4" w14:textId="5E3206F1" w:rsidR="003C2BBF" w:rsidRPr="003C2BBF" w:rsidRDefault="003C2BBF" w:rsidP="003C2BBF">
      <w:pPr>
        <w:rPr>
          <w:b/>
          <w:bCs/>
        </w:rPr>
      </w:pPr>
      <w:r w:rsidRPr="003C2BBF">
        <w:rPr>
          <w:b/>
          <w:bCs/>
        </w:rPr>
        <w:t>Právní věta</w:t>
      </w:r>
    </w:p>
    <w:p w14:paraId="12D5C839" w14:textId="77777777" w:rsidR="003C2BBF" w:rsidRPr="003C2BBF" w:rsidRDefault="003C2BBF" w:rsidP="003C2BBF">
      <w:r w:rsidRPr="003C2BBF">
        <w:t xml:space="preserve">I. Podle ustálené judikatury Ústavního soudu jde o „extrémní rozpor“ mezi skutkovými zjištěními a vykonanými důkazy zejména tehdy, jestliže na základě nich učiněný skutkový základ a právní zjištění postrádají logickou souvislost s provedeným dokazováním [srov. bod 21 nálezu ze dne 18. 7. 2017 </w:t>
      </w:r>
      <w:proofErr w:type="spellStart"/>
      <w:r w:rsidRPr="003C2BBF">
        <w:t>sp</w:t>
      </w:r>
      <w:proofErr w:type="spellEnd"/>
      <w:r w:rsidRPr="003C2BBF">
        <w:t xml:space="preserve">. zn. III. ÚS 594/17 (N 130/86 </w:t>
      </w:r>
      <w:proofErr w:type="spellStart"/>
      <w:r w:rsidRPr="003C2BBF">
        <w:t>SbNU</w:t>
      </w:r>
      <w:proofErr w:type="spellEnd"/>
      <w:r w:rsidRPr="003C2BBF">
        <w:t xml:space="preserve"> 223)], nejčastěji nepřihlédnutím k určitých skutečnostem, které z provedeného dokazování bezpochyby vyplývají a soud k nim přihlédnout měl [srov. bod 21 nálezu ze dne 25. 2. 2016 </w:t>
      </w:r>
      <w:proofErr w:type="spellStart"/>
      <w:r w:rsidRPr="003C2BBF">
        <w:t>sp</w:t>
      </w:r>
      <w:proofErr w:type="spellEnd"/>
      <w:r w:rsidRPr="003C2BBF">
        <w:t xml:space="preserve">. zn. IV. ÚS 3973/13 (N 36/80 </w:t>
      </w:r>
      <w:proofErr w:type="spellStart"/>
      <w:r w:rsidRPr="003C2BBF">
        <w:t>SbNU</w:t>
      </w:r>
      <w:proofErr w:type="spellEnd"/>
      <w:r w:rsidRPr="003C2BBF">
        <w:t xml:space="preserve"> 457) či bod 13 nálezu ze dne 13. 11. 2018 </w:t>
      </w:r>
      <w:proofErr w:type="spellStart"/>
      <w:r w:rsidRPr="003C2BBF">
        <w:t>sp</w:t>
      </w:r>
      <w:proofErr w:type="spellEnd"/>
      <w:r w:rsidRPr="003C2BBF">
        <w:t xml:space="preserve">. zn. I. ÚS 1491/17 (N 185/91 </w:t>
      </w:r>
      <w:proofErr w:type="spellStart"/>
      <w:r w:rsidRPr="003C2BBF">
        <w:t>SbNU</w:t>
      </w:r>
      <w:proofErr w:type="spellEnd"/>
      <w:r w:rsidRPr="003C2BBF">
        <w:t xml:space="preserve"> 297)], nebo jestliže z odůvodnění soudního rozhodnutí nevyplývá vztah mezi skutkovými zjištěními a úvahami při hodnocení důkazů na straně jedné a právními závěry na straně druhé [srov. bod 27 nálezu ze dne 9. 2. 2016 </w:t>
      </w:r>
      <w:proofErr w:type="spellStart"/>
      <w:r w:rsidRPr="003C2BBF">
        <w:t>sp</w:t>
      </w:r>
      <w:proofErr w:type="spellEnd"/>
      <w:r w:rsidRPr="003C2BBF">
        <w:t xml:space="preserve">. zn. II. ÚS 312/15 (N 28/80 </w:t>
      </w:r>
      <w:proofErr w:type="spellStart"/>
      <w:r w:rsidRPr="003C2BBF">
        <w:t>SbNU</w:t>
      </w:r>
      <w:proofErr w:type="spellEnd"/>
      <w:r w:rsidRPr="003C2BBF">
        <w:t xml:space="preserve"> 375)]. Případem extrémního nesouladu mezi provedenými důkazy a učiněnými skutkovými a právními zjištěními odporujícím čl. 36 odst. 1 Listiny základních práv a svobod je rozhodnutí, ve kterém se soud nevypořádá se vzájemně rozpornými důkazy, a bez náležitého a věcného odůvodnění i zohlednění všech relevantních okolností se přikloní k jedné variantě hodnocení důkazů, která ve srovnání s dalšími skutečnostmi vyplývajících z provedeného dokazování postrádá racionální základ. Jde tedy o natolik nerozumné závěry o skutkovém stavu či skutkové subsumpce, že je již nelze akceptovat z hlediska mezí nezávislého soudního rozhodování, zásady volného hodnocení důkazů, či se jeví jako nespravedlivé.</w:t>
      </w:r>
    </w:p>
    <w:p w14:paraId="2E6EFB64" w14:textId="77777777" w:rsidR="003C2BBF" w:rsidRPr="003C2BBF" w:rsidRDefault="003C2BBF" w:rsidP="003C2BBF">
      <w:r w:rsidRPr="003C2BBF">
        <w:t>II. Neodpovídá smyslu a účelu právní úpravy, opírá-li se rozhodnutí soudu o povinnost formulovat důvody okamžitého zrušení pracovního poměru nad rámec požadavků § 60 zákoníku práce, podle něhož je nutno vymezit důvod tak, aby jej nebylo možno zaměnit s jiným, tedy musí být jednoznačně formulovaný, přezkoumatelný a nezaměnitelný. Skutečnosti, které byly důvodem okamžitého zrušení pracovního poměru, není potřebné rozvádět do všech podrobností, neboť pro neurčitost nebo nesrozumitelnost projevu vůle je okamžité zrušení pracovního poměru neplatné jen tehdy, nebylo-li by možné ani výkladem projevu vůle zjistit, proč byl pracovní poměr okamžitě zrušen. Povinností zaměstnavatele v okamžitém zrušení pracovního poměru daného zaměstnanci není předem písemně formulovat a hodnotit všechna kritéria, která zaměstnavatel považuje v eventuálním soudním sporu za rozhodná z hlediska intenzity porušení povinností zaměstnance. Opačný výklad jako projev svévole odporuje čl. 36 odst. 1 Listiny základních práv a svobod, neboť neodpovídá smyslu a účelu právní úpravy, opírá-li se rozhodnutí soudu o nesplnění povinnosti podle § 60 zákoníku práce tam, kde to není z hlediska smyslu a účelu zákona nezbytné.</w:t>
      </w:r>
    </w:p>
    <w:p w14:paraId="72AEE625" w14:textId="77777777" w:rsidR="003C2BBF" w:rsidRPr="003C2BBF" w:rsidRDefault="003F7E3C" w:rsidP="003C2BBF">
      <w:r>
        <w:pict w14:anchorId="218E34E4">
          <v:rect id="_x0000_i1025" style="width:669pt;height:1.5pt" o:hrpct="0" o:hralign="center" o:hrstd="t" o:hrnoshade="t" o:hr="t" fillcolor="#e0e0e0" stroked="f"/>
        </w:pict>
      </w:r>
    </w:p>
    <w:p w14:paraId="3AC009D6" w14:textId="77777777" w:rsidR="003C2BBF" w:rsidRPr="003C2BBF" w:rsidRDefault="003C2BBF" w:rsidP="003C2BBF">
      <w:pPr>
        <w:rPr>
          <w:b/>
          <w:bCs/>
        </w:rPr>
      </w:pPr>
      <w:r w:rsidRPr="003C2BBF">
        <w:rPr>
          <w:b/>
          <w:bCs/>
        </w:rPr>
        <w:lastRenderedPageBreak/>
        <w:t>Analytická právní věta</w:t>
      </w:r>
    </w:p>
    <w:p w14:paraId="74461BE6" w14:textId="77777777" w:rsidR="003C2BBF" w:rsidRPr="003C2BBF" w:rsidRDefault="003C2BBF" w:rsidP="003C2BBF">
      <w:r w:rsidRPr="003C2BBF">
        <w:br/>
        <w:t>Případem extrémního nesouladu mezi provedenými důkazy a učiněnými skutkovými a právními zjištěními je rozhodnutí, ve kterém se soud nevypořádá se vzájemně rozpornými důkazy, a bez náležitého odůvodnění i zohlednění všech relevantních okolností se přikloní k jedné variantě hodnocení důkazů, která ve srovnání s dalšími skutečnostmi vyplývajícími z provedeného dokazování postrádá racionální základ. Takové rozhodnutí je v rozporu s čl. 36 odst. 1 Listiny základních práv a svobod.</w:t>
      </w:r>
      <w:r w:rsidRPr="003C2BBF">
        <w:br/>
      </w:r>
      <w:r w:rsidRPr="003C2BBF">
        <w:br/>
        <w:t>Neodpovídá smyslu a účelu právní úpravy, pokud se rozhodnutí soudu opírá o povinnost formulovat důvody okamžitého zrušení pracovního poměru nad rámec požadavků § 60 zákoníku práce, podle něhož je nutno vymezit důvod tak, aby jej nebylo možno zaměnit s jiným – musí být jednoznačně formulovaný, přezkoumatelný a nezaměnitelný.</w:t>
      </w:r>
    </w:p>
    <w:p w14:paraId="2917EB7C" w14:textId="77777777" w:rsidR="003C2BBF" w:rsidRDefault="003C2BBF"/>
    <w:sectPr w:rsidR="003C2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BF"/>
    <w:rsid w:val="0023307B"/>
    <w:rsid w:val="003C2BBF"/>
    <w:rsid w:val="003D68A7"/>
    <w:rsid w:val="007B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8DA4"/>
  <w15:chartTrackingRefBased/>
  <w15:docId w15:val="{AB7357CE-43AE-4DC1-ACC3-2F089616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2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2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2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2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2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2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2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2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2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2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2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2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2BB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2BB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2B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2B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2B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2B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2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2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2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2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2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2B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2B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2BB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2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2BB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2B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2</cp:revision>
  <dcterms:created xsi:type="dcterms:W3CDTF">2026-05-22T12:34:00Z</dcterms:created>
  <dcterms:modified xsi:type="dcterms:W3CDTF">2026-05-22T12:34:00Z</dcterms:modified>
</cp:coreProperties>
</file>