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A449" w14:textId="7AE1EF4D" w:rsidR="00A0372B" w:rsidRDefault="00A0372B" w:rsidP="00A0372B">
      <w:pPr>
        <w:rPr>
          <w:b/>
          <w:bCs/>
        </w:rPr>
      </w:pPr>
      <w:r>
        <w:rPr>
          <w:b/>
          <w:bCs/>
        </w:rPr>
        <w:t xml:space="preserve"> Rozhodnutí velkého senátu Nejvyššího soudu </w:t>
      </w:r>
      <w:r w:rsidRPr="00E66567">
        <w:rPr>
          <w:b/>
          <w:bCs/>
        </w:rPr>
        <w:t xml:space="preserve">31 </w:t>
      </w:r>
      <w:proofErr w:type="spellStart"/>
      <w:r w:rsidRPr="00E66567">
        <w:rPr>
          <w:b/>
          <w:bCs/>
        </w:rPr>
        <w:t>Cdo</w:t>
      </w:r>
      <w:proofErr w:type="spellEnd"/>
      <w:r w:rsidRPr="00E66567">
        <w:rPr>
          <w:b/>
          <w:bCs/>
        </w:rPr>
        <w:t xml:space="preserve"> 881/2024-621</w:t>
      </w:r>
      <w:r>
        <w:rPr>
          <w:b/>
          <w:bCs/>
        </w:rPr>
        <w:t xml:space="preserve"> z 13.6.2024</w:t>
      </w:r>
    </w:p>
    <w:p w14:paraId="328D8ADF" w14:textId="0587CC0F" w:rsidR="00A0372B" w:rsidRPr="00E66567" w:rsidRDefault="00A0372B" w:rsidP="00A0372B">
      <w:pPr>
        <w:rPr>
          <w:b/>
          <w:bCs/>
        </w:rPr>
      </w:pPr>
      <w:r>
        <w:rPr>
          <w:b/>
          <w:bCs/>
        </w:rPr>
        <w:t xml:space="preserve">Součástí Sbírky soudních rozhodnutí a stanovisek </w:t>
      </w:r>
      <w:proofErr w:type="spellStart"/>
      <w:r>
        <w:rPr>
          <w:b/>
          <w:bCs/>
        </w:rPr>
        <w:t>Rc</w:t>
      </w:r>
      <w:proofErr w:type="spellEnd"/>
      <w:r>
        <w:rPr>
          <w:b/>
          <w:bCs/>
        </w:rPr>
        <w:t xml:space="preserve"> 27/2025</w:t>
      </w:r>
    </w:p>
    <w:p w14:paraId="0DF59BA0" w14:textId="77777777" w:rsidR="00A0372B" w:rsidRDefault="00A0372B" w:rsidP="00E66567"/>
    <w:p w14:paraId="56875BD5" w14:textId="77777777" w:rsidR="00A0372B" w:rsidRDefault="00A0372B" w:rsidP="00E66567"/>
    <w:p w14:paraId="65C6BA96" w14:textId="77777777" w:rsidR="00A0372B" w:rsidRDefault="00A0372B" w:rsidP="00E66567"/>
    <w:p w14:paraId="31306E6C" w14:textId="099021DA" w:rsidR="00E66567" w:rsidRPr="00A0372B" w:rsidRDefault="00E66567" w:rsidP="00E66567">
      <w:pPr>
        <w:rPr>
          <w:b/>
          <w:bCs/>
        </w:rPr>
      </w:pPr>
      <w:r w:rsidRPr="00A0372B">
        <w:rPr>
          <w:b/>
          <w:bCs/>
        </w:rPr>
        <w:t xml:space="preserve">Uzavření smlouvy mezi poskytovatelem zdravotních služeb a zdravotní pojišťovnou, příp. mezi poskytovatelem sociálních služeb a zdravotní pojišťovnou, o poskytování a úhradě hrazených služeb (§ 17 odst. 1 a § </w:t>
      </w:r>
      <w:proofErr w:type="spellStart"/>
      <w:r w:rsidRPr="00A0372B">
        <w:rPr>
          <w:b/>
          <w:bCs/>
        </w:rPr>
        <w:t>17a</w:t>
      </w:r>
      <w:proofErr w:type="spellEnd"/>
      <w:r w:rsidRPr="00A0372B">
        <w:rPr>
          <w:b/>
          <w:bCs/>
        </w:rPr>
        <w:t xml:space="preserve"> zákona č. 48/1997 Sb., ve znění účinném do 4. 8. 2013) nevylučuje možnost protiústavního zásahu do práva poskytovatele podnikat v případě, že ujednaný způsob stanovení ceny zdravotních (sociálních) služeb nepokrývá ani nezbytné náklady na jejich poskytnutí. Nelze apriori vyloučit, že konkrétní okolnosti uzavřené smlouvy mohou výjimečně prolomit důsledky plynoucí ze zásady </w:t>
      </w:r>
      <w:proofErr w:type="spellStart"/>
      <w:r w:rsidRPr="00A0372B">
        <w:rPr>
          <w:b/>
          <w:bCs/>
        </w:rPr>
        <w:t>pacta</w:t>
      </w:r>
      <w:proofErr w:type="spellEnd"/>
      <w:r w:rsidRPr="00A0372B">
        <w:rPr>
          <w:b/>
          <w:bCs/>
        </w:rPr>
        <w:t xml:space="preserve"> </w:t>
      </w:r>
      <w:proofErr w:type="spellStart"/>
      <w:r w:rsidRPr="00A0372B">
        <w:rPr>
          <w:b/>
          <w:bCs/>
        </w:rPr>
        <w:t>sunt</w:t>
      </w:r>
      <w:proofErr w:type="spellEnd"/>
      <w:r w:rsidRPr="00A0372B">
        <w:rPr>
          <w:b/>
          <w:bCs/>
        </w:rPr>
        <w:t xml:space="preserve"> servanda ve vztahu ke sjednané výši úhrad za poskytnutou péči.</w:t>
      </w:r>
    </w:p>
    <w:p w14:paraId="4194A5E4" w14:textId="77777777" w:rsidR="00E66567" w:rsidRPr="00A0372B" w:rsidRDefault="00E66567">
      <w:pPr>
        <w:rPr>
          <w:b/>
          <w:bCs/>
        </w:rPr>
      </w:pPr>
    </w:p>
    <w:sectPr w:rsidR="00E66567" w:rsidRPr="00A03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67"/>
    <w:rsid w:val="00A0372B"/>
    <w:rsid w:val="00D43970"/>
    <w:rsid w:val="00E6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F6C9"/>
  <w15:chartTrackingRefBased/>
  <w15:docId w15:val="{88549168-098E-4966-9215-DC1F4176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72B"/>
  </w:style>
  <w:style w:type="paragraph" w:styleId="Nadpis1">
    <w:name w:val="heading 1"/>
    <w:basedOn w:val="Normln"/>
    <w:next w:val="Normln"/>
    <w:link w:val="Nadpis1Char"/>
    <w:uiPriority w:val="9"/>
    <w:qFormat/>
    <w:rsid w:val="00E66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6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65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6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65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6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6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6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6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6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6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65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656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656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65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65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65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65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6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6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6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6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6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65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65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656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6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656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6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685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2</cp:revision>
  <dcterms:created xsi:type="dcterms:W3CDTF">2026-05-22T12:53:00Z</dcterms:created>
  <dcterms:modified xsi:type="dcterms:W3CDTF">2026-05-22T12:53:00Z</dcterms:modified>
</cp:coreProperties>
</file>